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[06]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 w:val="false"/>
          <w:iCs w:val="false"/>
          <w:sz w:val="32"/>
          <w:szCs w:val="32"/>
        </w:rPr>
        <w:t xml:space="preserve">A. A.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Liberal Arts and Sciences: Social Science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2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Social Science faculty of all three campuses have submitted a curriculum revision proposal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for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>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align the program with the College’s Institutional Educational Goals and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separate the four program options: psychology, history, political science and sociology, into separate degrees for clarity and ease of identification by students,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reflect the research findings from Clearinghouse data indicating that significantly more SCCC students transfer into one of these degrees at four-year institutions than enroll in them at SCCC,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remove the ’Liberal Arts and Sciences: Social Sciences’ portion of the title of each option,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increase the likelihood that SCCC students will take required courses that enable them to transfer more seamlessly, and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 xml:space="preserve">Liberal Arts and Sciences: Social Science </w:t>
      </w:r>
      <w:r>
        <w:rPr>
          <w:rFonts w:ascii="Calibri" w:hAnsi="Calibri"/>
          <w:sz w:val="24"/>
          <w:szCs w:val="24"/>
        </w:rPr>
        <w:t xml:space="preserve">Curriculum Revision Proposal (2)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sz w:val="24"/>
          <w:szCs w:val="24"/>
        </w:rPr>
        <w:t xml:space="preserve"> Curriculum Revision Proposal (2) on 03-25-2021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sz w:val="24"/>
          <w:szCs w:val="24"/>
        </w:rPr>
        <w:t xml:space="preserve"> Curriculum Revision Proposal (2). 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[47-0-5]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LibreOffice/6.1.5.2$Linux_X86_64 LibreOffice_project/10$Build-2</Application>
  <Pages>1</Pages>
  <Words>233</Words>
  <Characters>1328</Characters>
  <CharactersWithSpaces>1544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2021-03-31T13:11:03Z</dcterms:modified>
  <cp:revision>61</cp:revision>
  <dc:subject/>
  <dc:title/>
</cp:coreProperties>
</file>