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[03]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>
          <w:i/>
          <w:i/>
          <w:iCs/>
        </w:rPr>
      </w:pPr>
      <w:r>
        <w:rPr>
          <w:rFonts w:cs="" w:ascii="Calibri" w:hAnsi="Calibri" w:cstheme="minorHAnsi"/>
          <w:b/>
          <w:bCs/>
          <w:i w:val="false"/>
          <w:iCs w:val="false"/>
          <w:sz w:val="32"/>
          <w:szCs w:val="32"/>
        </w:rPr>
        <w:t xml:space="preserve">ENG100 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Enhanced Freshman Composition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Adoption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Humanities/ Social Sciences faculty at the Eastern campus have proposed adopting the ENG100 </w:t>
      </w:r>
      <w:r>
        <w:rPr>
          <w:rFonts w:ascii="Calibri" w:hAnsi="Calibri"/>
          <w:i/>
          <w:iCs/>
          <w:sz w:val="24"/>
          <w:szCs w:val="24"/>
        </w:rPr>
        <w:t xml:space="preserve">Enhanced Freshman Composition </w:t>
      </w:r>
      <w:r>
        <w:rPr>
          <w:rFonts w:ascii="Calibri" w:hAnsi="Calibri"/>
          <w:sz w:val="24"/>
          <w:szCs w:val="24"/>
        </w:rPr>
        <w:t xml:space="preserve">course that is currently offered on the Ammerman and Grant campuses; and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ENG100 </w:t>
      </w:r>
      <w:r>
        <w:rPr>
          <w:rFonts w:ascii="Calibri" w:hAnsi="Calibri"/>
          <w:i/>
          <w:iCs/>
          <w:sz w:val="24"/>
          <w:szCs w:val="24"/>
        </w:rPr>
        <w:t xml:space="preserve">Enhanced Freshman Composition </w:t>
      </w:r>
      <w:r>
        <w:rPr>
          <w:rFonts w:ascii="Calibri" w:hAnsi="Calibri"/>
          <w:sz w:val="24"/>
          <w:szCs w:val="24"/>
        </w:rPr>
        <w:t xml:space="preserve">Course Adoption Proposal has received the necessary multi-campus approvals; and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ENG100 </w:t>
      </w:r>
      <w:r>
        <w:rPr>
          <w:rFonts w:ascii="Calibri" w:hAnsi="Calibri"/>
          <w:i/>
          <w:iCs/>
          <w:sz w:val="24"/>
          <w:szCs w:val="24"/>
        </w:rPr>
        <w:t xml:space="preserve">Enhanced Freshman Composition </w:t>
      </w:r>
      <w:r>
        <w:rPr>
          <w:rFonts w:ascii="Calibri" w:hAnsi="Calibri"/>
          <w:sz w:val="24"/>
          <w:szCs w:val="24"/>
        </w:rPr>
        <w:t>Course Adoption Proposal on 01/28/2021 by a vote of [10-0-0]; therefore be it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ENG100 </w:t>
      </w:r>
      <w:r>
        <w:rPr>
          <w:rFonts w:ascii="Calibri" w:hAnsi="Calibri"/>
          <w:i/>
          <w:iCs/>
          <w:sz w:val="24"/>
          <w:szCs w:val="24"/>
        </w:rPr>
        <w:t xml:space="preserve">Enhanced Freshman Composition </w:t>
      </w:r>
      <w:r>
        <w:rPr>
          <w:rFonts w:ascii="Calibri" w:hAnsi="Calibri"/>
          <w:sz w:val="24"/>
          <w:szCs w:val="24"/>
        </w:rPr>
        <w:t>Course Adoption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Passed [45-1-3] by the Assembly on</w:t>
      </w:r>
      <w:r>
        <w:rPr>
          <w:rFonts w:ascii="Calibri" w:hAnsi="Calibri"/>
          <w:sz w:val="24"/>
          <w:szCs w:val="24"/>
        </w:rPr>
        <w:t xml:space="preserve"> February 23, 2021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LibreOffice/6.1.5.2$Linux_X86_64 LibreOffice_project/10$Build-2</Application>
  <Pages>1</Pages>
  <Words>117</Words>
  <Characters>737</Characters>
  <CharactersWithSpaces>847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2021-03-02T05:17:32Z</dcterms:modified>
  <cp:revision>53</cp:revision>
  <dc:subject/>
  <dc:title/>
</cp:coreProperties>
</file>