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2019-02 [08]</w:t>
      </w:r>
    </w:p>
    <w:p>
      <w:pPr>
        <w:pStyle w:val="Heading2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 xml:space="preserve">Approving the ENG100 </w:t>
      </w:r>
      <w:r>
        <w:rPr>
          <w:rFonts w:ascii="Liberation Sans" w:hAnsi="Liberation Sans"/>
          <w:b/>
          <w:i/>
          <w:iCs/>
          <w:sz w:val="28"/>
          <w:szCs w:val="28"/>
        </w:rPr>
        <w:t>Enhanced Composition</w:t>
      </w:r>
      <w:r>
        <w:rPr>
          <w:rFonts w:ascii="Liberation Sans" w:hAnsi="Liberation Sans"/>
          <w:b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>Course Adoption Proposal</w:t>
      </w:r>
    </w:p>
    <w:p>
      <w:pPr>
        <w:pStyle w:val="Normal"/>
        <w:jc w:val="center"/>
        <w:rPr>
          <w:rFonts w:ascii="Liberation Sans" w:hAnsi="Liberation Sans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English faculty at the Ammerman campus have proposed adopting the ENG100 </w:t>
      </w:r>
      <w:r>
        <w:rPr>
          <w:rFonts w:ascii="Liberation Sans" w:hAnsi="Liberation Sans"/>
          <w:b w:val="false"/>
          <w:bCs w:val="false"/>
          <w:i/>
          <w:iCs/>
          <w:sz w:val="24"/>
          <w:szCs w:val="24"/>
        </w:rPr>
        <w:t>Enhanced Composition</w:t>
      </w:r>
      <w:r>
        <w:rPr>
          <w:rFonts w:ascii="Liberation Sans" w:hAnsi="Liberation Sans"/>
          <w:sz w:val="24"/>
          <w:szCs w:val="24"/>
        </w:rPr>
        <w:t xml:space="preserve"> currently offered only at the Grant campus; and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ENG100 </w:t>
      </w:r>
      <w:r>
        <w:rPr>
          <w:rFonts w:ascii="Liberation Sans" w:hAnsi="Liberation Sans"/>
          <w:b w:val="false"/>
          <w:bCs w:val="false"/>
          <w:i/>
          <w:iCs/>
          <w:sz w:val="24"/>
          <w:szCs w:val="24"/>
        </w:rPr>
        <w:t>Enhanced Composition</w:t>
      </w:r>
      <w:r>
        <w:rPr>
          <w:rFonts w:ascii="Liberation Sans" w:hAnsi="Liberation Sans"/>
          <w:sz w:val="24"/>
          <w:szCs w:val="24"/>
        </w:rPr>
        <w:t xml:space="preserve"> Course Adoption Proposal has received the necessary multi-campus approvals; and </w:t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College Curriculum Committee approved the ENG100 </w:t>
      </w:r>
      <w:r>
        <w:rPr>
          <w:rFonts w:ascii="Liberation Sans" w:hAnsi="Liberation Sans"/>
          <w:i/>
          <w:iCs/>
          <w:sz w:val="24"/>
          <w:szCs w:val="24"/>
        </w:rPr>
        <w:t>Enhanced Composition</w:t>
      </w:r>
      <w:r>
        <w:rPr>
          <w:rFonts w:ascii="Liberation Sans" w:hAnsi="Liberation Sans"/>
          <w:sz w:val="24"/>
          <w:szCs w:val="24"/>
        </w:rPr>
        <w:t xml:space="preserve"> Course Adoption Proposal at the April 25, 2019 meeting by a vote of [9-0-0]; therefore be it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 that the Grant Campus Academic Assembly approves the ENG100 </w:t>
      </w:r>
      <w:r>
        <w:rPr>
          <w:rFonts w:ascii="Liberation Sans" w:hAnsi="Liberation Sans"/>
          <w:i/>
          <w:iCs/>
          <w:sz w:val="24"/>
          <w:szCs w:val="24"/>
        </w:rPr>
        <w:t>Enhanced Composition</w:t>
      </w:r>
      <w:r>
        <w:rPr>
          <w:rFonts w:ascii="Liberation Sans" w:hAnsi="Liberation Sans"/>
          <w:sz w:val="24"/>
          <w:szCs w:val="24"/>
        </w:rPr>
        <w:t xml:space="preserve"> Course Adoption Proposal.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bookmarkStart w:id="0" w:name="__DdeLink__1983_216306462"/>
      <w:r>
        <w:rPr>
          <w:rFonts w:ascii="Liberation Sans" w:hAnsi="Liberation Sans"/>
          <w:sz w:val="24"/>
          <w:szCs w:val="24"/>
        </w:rPr>
        <w:t xml:space="preserve">Passed [42-1-0] </w:t>
      </w:r>
      <w:r>
        <w:rPr>
          <w:rFonts w:ascii="Liberation Sans" w:hAnsi="Liberation Sans"/>
          <w:sz w:val="24"/>
          <w:szCs w:val="24"/>
        </w:rPr>
        <w:t>on</w:t>
      </w:r>
      <w:bookmarkEnd w:id="0"/>
      <w:r>
        <w:rPr>
          <w:rFonts w:ascii="Liberation Sans" w:hAnsi="Liberation Sans"/>
          <w:sz w:val="24"/>
          <w:szCs w:val="24"/>
        </w:rPr>
        <w:t xml:space="preserve"> May 21,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LibreOffice/5.2.7.2$Linux_X86_64 LibreOffice_project/20m0$Build-2</Application>
  <Pages>1</Pages>
  <Words>106</Words>
  <Characters>649</Characters>
  <CharactersWithSpaces>749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2019-04-24T14:36:00Z</dcterms:created>
  <dc:creator>Janet</dc:creator>
  <dc:description/>
  <dc:language>en-US</dc:language>
  <cp:lastModifiedBy/>
  <dcterms:modified xsi:type="dcterms:W3CDTF">2020-01-26T23:15:11Z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