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pPr>
      <w:r>
        <w:rPr/>
        <w:t>County Community College</w:t>
        <w:br/>
        <w:t xml:space="preserve">Michael J. Grant Campus </w:t>
      </w:r>
    </w:p>
    <w:p>
      <w:pPr>
        <w:pStyle w:val="Normal"/>
        <w:jc w:val="center"/>
        <w:rPr/>
      </w:pPr>
      <w:r>
        <w:rPr>
          <w:sz w:val="48"/>
          <w:szCs w:val="48"/>
        </w:rPr>
        <w:t>Academic Assembly</w:t>
      </w:r>
    </w:p>
    <w:p>
      <w:pPr>
        <w:pStyle w:val="Heading2"/>
        <w:jc w:val="center"/>
        <w:rPr/>
      </w:pPr>
      <w:r>
        <w:rPr>
          <w:b/>
          <w:bCs/>
        </w:rPr>
        <w:t>Resolution 2018-09 [4]</w:t>
      </w:r>
    </w:p>
    <w:p>
      <w:pPr>
        <w:pStyle w:val="Normal"/>
        <w:jc w:val="center"/>
        <w:rPr/>
      </w:pPr>
      <w:r>
        <w:rPr>
          <w:b/>
          <w:sz w:val="28"/>
          <w:szCs w:val="28"/>
        </w:rPr>
        <w:t xml:space="preserve">Approving the </w:t>
      </w:r>
      <w:bookmarkStart w:id="0" w:name="__DdeLink__94_367298858"/>
      <w:r>
        <w:rPr>
          <w:b/>
          <w:sz w:val="28"/>
          <w:szCs w:val="28"/>
        </w:rPr>
        <w:t>A.A. Communication Studies</w:t>
      </w:r>
    </w:p>
    <w:p>
      <w:pPr>
        <w:pStyle w:val="Normal"/>
        <w:jc w:val="center"/>
        <w:rPr/>
      </w:pPr>
      <w:bookmarkEnd w:id="0"/>
      <w:r>
        <w:rPr>
          <w:b/>
          <w:sz w:val="32"/>
          <w:szCs w:val="32"/>
        </w:rPr>
        <w:t>Curriculum Revision Proposal (AEG)</w:t>
      </w:r>
    </w:p>
    <w:p>
      <w:pPr>
        <w:pStyle w:val="Normal"/>
        <w:rPr>
          <w:sz w:val="22"/>
          <w:szCs w:val="22"/>
        </w:rPr>
      </w:pPr>
      <w:r>
        <w:rPr>
          <w:b/>
          <w:bCs/>
          <w:sz w:val="22"/>
          <w:szCs w:val="22"/>
        </w:rPr>
        <w:t>Whereas</w:t>
      </w:r>
      <w:r>
        <w:rPr>
          <w:sz w:val="22"/>
          <w:szCs w:val="22"/>
        </w:rPr>
        <w:t xml:space="preserve"> all three campuses have submitted a curriculum revision proposal for A.A. Communication Studies; and</w:t>
      </w:r>
    </w:p>
    <w:p>
      <w:pPr>
        <w:pStyle w:val="Normal"/>
        <w:rPr>
          <w:sz w:val="22"/>
          <w:szCs w:val="22"/>
        </w:rPr>
      </w:pPr>
      <w:r>
        <w:rPr>
          <w:b/>
          <w:bCs/>
          <w:sz w:val="22"/>
          <w:szCs w:val="22"/>
        </w:rPr>
        <w:t>Whereas</w:t>
      </w:r>
      <w:r>
        <w:rPr>
          <w:sz w:val="22"/>
          <w:szCs w:val="22"/>
        </w:rPr>
        <w:t xml:space="preserve"> the proposed revisions 1) change the name of a course requirement for the major in communication studies from ‘Non-western Social Science Elective’ to ‘Other World Civilizations Elective’ to align the language with what is now standard at the College and open this elective to COM202 Intercultural Communication, and 2) change the Mathematics requirement for the degree from ‘Statistics I or Fundamentals of Pre-calculus or higher’ to ‘Mathematics Elective’ to reflect a more appropriate expectation for mathematical understanding for students in this major; and</w:t>
      </w:r>
    </w:p>
    <w:p>
      <w:pPr>
        <w:pStyle w:val="Normal"/>
        <w:rPr>
          <w:sz w:val="22"/>
          <w:szCs w:val="22"/>
        </w:rPr>
      </w:pPr>
      <w:r>
        <w:rPr>
          <w:b/>
          <w:bCs/>
          <w:sz w:val="22"/>
          <w:szCs w:val="22"/>
        </w:rPr>
        <w:t>Whereas</w:t>
      </w:r>
      <w:r>
        <w:rPr>
          <w:sz w:val="22"/>
          <w:szCs w:val="22"/>
        </w:rPr>
        <w:t xml:space="preserve"> the A.A. Communication Studies Curriculum Revision Proposal has received the necessary multi-campus approvals; and </w:t>
      </w:r>
    </w:p>
    <w:p>
      <w:pPr>
        <w:pStyle w:val="Normal"/>
        <w:rPr/>
      </w:pPr>
      <w:r>
        <w:rPr>
          <w:b/>
          <w:bCs/>
          <w:sz w:val="22"/>
          <w:szCs w:val="22"/>
        </w:rPr>
        <w:t>Whereas</w:t>
      </w:r>
      <w:r>
        <w:rPr>
          <w:sz w:val="22"/>
          <w:szCs w:val="22"/>
        </w:rPr>
        <w:t xml:space="preserve"> the College Curriculum Committee approved the A.A. Communication Studies Curriculum Revision Proposal at the 09/27/2018 meeting by a vote of 10-0-1</w:t>
      </w:r>
      <w:bookmarkStart w:id="1" w:name="_GoBack"/>
      <w:bookmarkEnd w:id="1"/>
      <w:r>
        <w:rPr>
          <w:sz w:val="22"/>
          <w:szCs w:val="22"/>
        </w:rPr>
        <w:t xml:space="preserve">; therefore </w:t>
      </w:r>
      <w:r>
        <w:rPr>
          <w:sz w:val="22"/>
          <w:szCs w:val="22"/>
        </w:rPr>
        <w:t>be it</w:t>
      </w:r>
    </w:p>
    <w:p>
      <w:pPr>
        <w:pStyle w:val="Normal"/>
        <w:rPr>
          <w:sz w:val="22"/>
          <w:szCs w:val="22"/>
        </w:rPr>
      </w:pPr>
      <w:r>
        <w:rPr/>
      </w:r>
    </w:p>
    <w:p>
      <w:pPr>
        <w:pStyle w:val="Normal"/>
        <w:spacing w:before="0" w:after="200"/>
        <w:rPr/>
      </w:pPr>
      <w:r>
        <w:rPr>
          <w:b/>
          <w:bCs/>
          <w:sz w:val="22"/>
          <w:szCs w:val="22"/>
        </w:rPr>
        <w:t>R</w:t>
      </w:r>
      <w:r>
        <w:rPr>
          <w:b/>
          <w:bCs/>
          <w:sz w:val="22"/>
          <w:szCs w:val="22"/>
        </w:rPr>
        <w:t>esolved</w:t>
      </w:r>
      <w:r>
        <w:rPr>
          <w:sz w:val="22"/>
          <w:szCs w:val="22"/>
        </w:rPr>
        <w:t xml:space="preserve"> that the Grant Campus Academic Assembly approves the A.A. Communication Studies Curriculum Revision Proposal.</w:t>
      </w:r>
    </w:p>
    <w:p>
      <w:pPr>
        <w:pStyle w:val="Normal"/>
        <w:pBdr>
          <w:bottom w:val="single" w:sz="8" w:space="2" w:color="000001"/>
        </w:pBdr>
        <w:spacing w:before="0" w:after="200"/>
        <w:rPr>
          <w:sz w:val="22"/>
          <w:szCs w:val="22"/>
        </w:rPr>
      </w:pPr>
      <w:r>
        <w:rPr>
          <w:sz w:val="22"/>
          <w:szCs w:val="22"/>
        </w:rPr>
      </w:r>
    </w:p>
    <w:p>
      <w:pPr>
        <w:pStyle w:val="Normal"/>
        <w:spacing w:before="0" w:after="200"/>
        <w:rPr/>
      </w:pPr>
      <w:r>
        <w:rPr>
          <w:sz w:val="22"/>
          <w:szCs w:val="22"/>
        </w:rPr>
        <w:t>Passed</w:t>
      </w:r>
      <w:r>
        <w:rPr>
          <w:sz w:val="22"/>
          <w:szCs w:val="22"/>
        </w:rPr>
        <w:t xml:space="preserve"> [51-1-2] on October 2, 2018</w:t>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LibreOffice/5.2.7.2$Linux_X86_64 LibreOffice_project/20m0$Build-2</Application>
  <Pages>1</Pages>
  <Words>181</Words>
  <Characters>1115</Characters>
  <CharactersWithSpaces>1287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2018-09-21T16:07:00Z</dcterms:created>
  <dc:creator>Janet</dc:creator>
  <dc:description/>
  <dc:language>en-US</dc:language>
  <cp:lastModifiedBy/>
  <dcterms:modified xsi:type="dcterms:W3CDTF">2019-04-10T08:58:51Z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