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</w:rPr>
        <w:t>Resolution 2018-09 [2]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Approving the </w:t>
      </w:r>
      <w:bookmarkStart w:id="0" w:name="__DdeLink__94_367298858"/>
      <w:r>
        <w:rPr>
          <w:b/>
          <w:sz w:val="32"/>
          <w:szCs w:val="32"/>
        </w:rPr>
        <w:t xml:space="preserve">ENG100 Enhanced Freshman Composition </w:t>
      </w:r>
    </w:p>
    <w:p>
      <w:pPr>
        <w:pStyle w:val="Normal"/>
        <w:jc w:val="center"/>
        <w:rPr/>
      </w:pPr>
      <w:bookmarkEnd w:id="0"/>
      <w:r>
        <w:rPr>
          <w:b/>
          <w:sz w:val="32"/>
          <w:szCs w:val="32"/>
        </w:rPr>
        <w:t>New Course Proposal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English faculty at the Grant Campus have proposed a new course entitled ENG100 Enhanced Freshman Composition;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ENG100 Enhanced Freshman Composition New Course Proposal has received the necessary campus approvals;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Grant Campus Curriculum Committee approved the ENG100 Enhanced Freshman Composition New Course Proposal at their 09/25/2018 meeting by a vote of 11-0-1</w:t>
      </w:r>
      <w:bookmarkStart w:id="1" w:name="_GoBack"/>
      <w:bookmarkEnd w:id="1"/>
      <w:r>
        <w:rPr/>
        <w:t xml:space="preserve">; therefore </w:t>
      </w:r>
      <w:r>
        <w:rPr/>
        <w:t>be it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bCs/>
        </w:rPr>
        <w:t>R</w:t>
      </w:r>
      <w:r>
        <w:rPr>
          <w:b/>
          <w:bCs/>
        </w:rPr>
        <w:t>esolved</w:t>
      </w:r>
      <w:r>
        <w:rPr/>
        <w:t xml:space="preserve"> that the Grant Campus Academic Assembly approves ENG100 Enhanced Freshman English New Course Proposal.</w:t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Passed</w:t>
      </w:r>
      <w:r>
        <w:rPr/>
        <w:t xml:space="preserve"> [51-2-1] on October 2,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LibreOffice/5.2.7.2$Linux_X86_64 LibreOffice_project/20m0$Build-2</Application>
  <Pages>1</Pages>
  <Words>104</Words>
  <Characters>629</Characters>
  <CharactersWithSpaces>725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2018-09-21T15:34:00Z</dcterms:created>
  <dc:creator>Janet</dc:creator>
  <dc:description/>
  <dc:language>en-US</dc:language>
  <cp:lastModifiedBy/>
  <dcterms:modified xsi:type="dcterms:W3CDTF">2019-04-10T08:57:28Z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