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987425" cy="4933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b/>
          <w:bCs/>
        </w:rPr>
        <w:t>Resolution 2018-09 [1]</w:t>
      </w:r>
    </w:p>
    <w:p>
      <w:pPr>
        <w:pStyle w:val="Normal"/>
        <w:jc w:val="center"/>
        <w:rPr/>
      </w:pPr>
      <w:bookmarkStart w:id="0" w:name="__DdeLink__94_367298858"/>
      <w:bookmarkEnd w:id="0"/>
      <w:r>
        <w:rPr>
          <w:b/>
          <w:sz w:val="28"/>
          <w:szCs w:val="28"/>
        </w:rPr>
        <w:t>Approving the ENG011 Enhanced Writing Skills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New Course Proposal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English faculty at the Grant Campus have proposed a new course ENG011 Enhanced Writing Skills; and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ENG011 Enhanced Writing Skills New Course Proposal has received the necessary campus approvals; and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Grant Campus Curriculum Committee approved the ENG011 Enhanced Writing Skills New Course Proposal at their meeting on 09/25/2018 by a vote of 11</w:t>
      </w:r>
      <w:bookmarkStart w:id="1" w:name="_GoBack"/>
      <w:bookmarkEnd w:id="1"/>
      <w:r>
        <w:rPr/>
        <w:t xml:space="preserve">-0-1; therefore </w:t>
      </w:r>
      <w:r>
        <w:rPr/>
        <w:t>be it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  <w:bCs/>
        </w:rPr>
        <w:t>R</w:t>
      </w:r>
      <w:r>
        <w:rPr>
          <w:b/>
          <w:bCs/>
        </w:rPr>
        <w:t>esolved</w:t>
      </w:r>
      <w:r>
        <w:rPr/>
        <w:t xml:space="preserve"> that the Grant Campus Academic Assembly approves ENG011 Enhanced Writing Skills.</w:t>
      </w:r>
    </w:p>
    <w:p>
      <w:pPr>
        <w:pStyle w:val="Normal"/>
        <w:widowControl/>
        <w:pBdr>
          <w:bottom w:val="single" w:sz="8" w:space="2" w:color="000001"/>
        </w:pBdr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Passed</w:t>
      </w:r>
      <w:r>
        <w:rPr/>
        <w:t xml:space="preserve"> [49-2-2] on October 2, 2018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Garg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Garg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Garg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Garg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LibreOffice/5.2.7.2$Linux_X86_64 LibreOffice_project/20m0$Build-2</Application>
  <Pages>1</Pages>
  <Words>101</Words>
  <Characters>580</Characters>
  <CharactersWithSpaces>672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2018-09-21T15:28:00Z</dcterms:created>
  <dc:creator>Janet</dc:creator>
  <dc:description/>
  <dc:language>en-US</dc:language>
  <cp:lastModifiedBy/>
  <dcterms:modified xsi:type="dcterms:W3CDTF">2019-04-10T08:56:54Z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